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9D" w:rsidRDefault="00BD4C9D" w:rsidP="00BD4C9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0385" cy="659765"/>
            <wp:effectExtent l="0" t="0" r="0" b="6985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BD4C9D" w:rsidRPr="00D71943" w:rsidRDefault="00BD4C9D" w:rsidP="00BD4C9D">
      <w:pPr>
        <w:jc w:val="center"/>
        <w:rPr>
          <w:b/>
          <w:sz w:val="16"/>
          <w:szCs w:val="16"/>
        </w:rPr>
      </w:pPr>
    </w:p>
    <w:p w:rsidR="00BD4C9D" w:rsidRDefault="00BD4C9D" w:rsidP="00BD4C9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BD4C9D" w:rsidRDefault="00BD4C9D" w:rsidP="00BD4C9D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BD4C9D" w:rsidRDefault="00BD4C9D" w:rsidP="00BD4C9D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BD4C9D" w:rsidRDefault="00BD4C9D" w:rsidP="00BD4C9D"/>
    <w:p w:rsidR="00BD4C9D" w:rsidRDefault="00BD4C9D" w:rsidP="00BD4C9D"/>
    <w:p w:rsidR="00BD4C9D" w:rsidRDefault="00BD4C9D" w:rsidP="00BD4C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BD4C9D" w:rsidRDefault="00BD4C9D" w:rsidP="00BD4C9D"/>
    <w:p w:rsidR="00BD4C9D" w:rsidRDefault="00BD4C9D" w:rsidP="00BD4C9D">
      <w:pPr>
        <w:jc w:val="center"/>
      </w:pPr>
      <w:r>
        <w:t>от  _______________   № __________</w:t>
      </w:r>
    </w:p>
    <w:p w:rsidR="00EA24F1" w:rsidRPr="00377980" w:rsidRDefault="00EA24F1">
      <w:pPr>
        <w:pStyle w:val="ConsPlusTitle"/>
        <w:jc w:val="center"/>
        <w:rPr>
          <w:sz w:val="24"/>
          <w:szCs w:val="24"/>
        </w:rPr>
      </w:pPr>
    </w:p>
    <w:p w:rsidR="00EA24F1" w:rsidRPr="00377980" w:rsidRDefault="00EA24F1">
      <w:pPr>
        <w:pStyle w:val="ConsPlusTitle"/>
        <w:jc w:val="center"/>
        <w:rPr>
          <w:sz w:val="24"/>
          <w:szCs w:val="24"/>
        </w:rPr>
      </w:pPr>
    </w:p>
    <w:p w:rsidR="00EA24F1" w:rsidRPr="00377980" w:rsidRDefault="0097044D" w:rsidP="00EA24F1">
      <w:bookmarkStart w:id="0" w:name="_GoBack"/>
      <w:r w:rsidRPr="00377980">
        <w:t xml:space="preserve">О внесении изменений в </w:t>
      </w:r>
      <w:r w:rsidR="00EA24F1" w:rsidRPr="00377980">
        <w:t>Положени</w:t>
      </w:r>
      <w:r w:rsidRPr="00377980">
        <w:t>е</w:t>
      </w:r>
    </w:p>
    <w:p w:rsidR="0097044D" w:rsidRPr="00377980" w:rsidRDefault="00546DD9" w:rsidP="00546DD9">
      <w:r w:rsidRPr="00377980">
        <w:t>о муниципальном контроле на автомобильном</w:t>
      </w:r>
    </w:p>
    <w:p w:rsidR="0097044D" w:rsidRPr="00377980" w:rsidRDefault="00546DD9" w:rsidP="00546DD9">
      <w:r w:rsidRPr="00377980">
        <w:t>транспорте,</w:t>
      </w:r>
      <w:r w:rsidR="0097044D" w:rsidRPr="00377980">
        <w:t xml:space="preserve"> </w:t>
      </w:r>
      <w:r w:rsidRPr="00377980">
        <w:t xml:space="preserve">городском наземном электрическом </w:t>
      </w:r>
    </w:p>
    <w:p w:rsidR="00546DD9" w:rsidRPr="00377980" w:rsidRDefault="00546DD9" w:rsidP="00546DD9">
      <w:r w:rsidRPr="00377980">
        <w:t xml:space="preserve">транспорте и в дорожном хозяйстве на территории </w:t>
      </w:r>
    </w:p>
    <w:p w:rsidR="0097044D" w:rsidRPr="00377980" w:rsidRDefault="00546DD9" w:rsidP="00546DD9">
      <w:r w:rsidRPr="00377980">
        <w:t>городского округа Домодедово Московской области</w:t>
      </w:r>
      <w:r w:rsidR="0097044D" w:rsidRPr="00377980">
        <w:t xml:space="preserve">, </w:t>
      </w:r>
    </w:p>
    <w:p w:rsidR="0097044D" w:rsidRPr="00377980" w:rsidRDefault="0097044D" w:rsidP="00546DD9">
      <w:pPr>
        <w:rPr>
          <w:rFonts w:eastAsia="Arial Unicode MS"/>
          <w:color w:val="000000"/>
          <w:lang w:val="ru"/>
        </w:rPr>
      </w:pPr>
      <w:r w:rsidRPr="00377980">
        <w:rPr>
          <w:rFonts w:eastAsia="Arial Unicode MS"/>
          <w:color w:val="000000"/>
          <w:lang w:val="ru"/>
        </w:rPr>
        <w:t xml:space="preserve">утверждённое решением Совета депутатов </w:t>
      </w:r>
    </w:p>
    <w:p w:rsidR="0097044D" w:rsidRPr="00377980" w:rsidRDefault="0097044D" w:rsidP="00546DD9">
      <w:pPr>
        <w:rPr>
          <w:rFonts w:eastAsia="Arial Unicode MS"/>
          <w:color w:val="000000"/>
          <w:lang w:val="ru"/>
        </w:rPr>
      </w:pPr>
      <w:r w:rsidRPr="00377980">
        <w:rPr>
          <w:rFonts w:eastAsia="Arial Unicode MS"/>
          <w:color w:val="000000"/>
          <w:lang w:val="ru"/>
        </w:rPr>
        <w:t xml:space="preserve">городского округа Домодедово Московской области </w:t>
      </w:r>
    </w:p>
    <w:p w:rsidR="00EA24F1" w:rsidRPr="00377980" w:rsidRDefault="0097044D" w:rsidP="00546DD9">
      <w:r w:rsidRPr="00377980">
        <w:rPr>
          <w:rFonts w:eastAsia="Arial Unicode MS"/>
          <w:color w:val="000000"/>
          <w:lang w:val="ru"/>
        </w:rPr>
        <w:t xml:space="preserve">от </w:t>
      </w:r>
      <w:r w:rsidRPr="00377980">
        <w:t>18.10.2021 №1-4/1170</w:t>
      </w:r>
      <w:r w:rsidR="00546DD9" w:rsidRPr="00377980">
        <w:t>.</w:t>
      </w:r>
    </w:p>
    <w:bookmarkEnd w:id="0"/>
    <w:p w:rsidR="00EA24F1" w:rsidRPr="00377980" w:rsidRDefault="00EA24F1">
      <w:pPr>
        <w:pStyle w:val="ConsPlusTitle"/>
        <w:jc w:val="center"/>
        <w:rPr>
          <w:sz w:val="24"/>
          <w:szCs w:val="24"/>
        </w:rPr>
      </w:pPr>
    </w:p>
    <w:p w:rsidR="00241334" w:rsidRPr="00377980" w:rsidRDefault="00241334">
      <w:pPr>
        <w:pStyle w:val="ConsPlusNormal"/>
        <w:jc w:val="both"/>
        <w:rPr>
          <w:sz w:val="24"/>
          <w:szCs w:val="24"/>
        </w:rPr>
      </w:pPr>
    </w:p>
    <w:p w:rsidR="0097044D" w:rsidRPr="00377980" w:rsidRDefault="0097044D" w:rsidP="0097044D">
      <w:pPr>
        <w:spacing w:after="1"/>
        <w:ind w:firstLine="709"/>
        <w:jc w:val="both"/>
      </w:pPr>
      <w:r w:rsidRPr="00377980">
        <w:t xml:space="preserve">В соответствии со ст. 13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377980">
        <w:rPr>
          <w:spacing w:val="2"/>
        </w:rPr>
        <w:t>Федеральным закон</w:t>
      </w:r>
      <w:r w:rsidR="00374BA5">
        <w:rPr>
          <w:spacing w:val="2"/>
        </w:rPr>
        <w:t>о</w:t>
      </w:r>
      <w:r w:rsidRPr="00377980">
        <w:rPr>
          <w:spacing w:val="2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374BA5" w:rsidRPr="00377980">
        <w:rPr>
          <w:spacing w:val="2"/>
        </w:rPr>
        <w:t>Федеральным закон</w:t>
      </w:r>
      <w:r w:rsidR="00374BA5">
        <w:rPr>
          <w:spacing w:val="2"/>
        </w:rPr>
        <w:t>о</w:t>
      </w:r>
      <w:r w:rsidR="00374BA5" w:rsidRPr="00377980">
        <w:rPr>
          <w:spacing w:val="2"/>
        </w:rPr>
        <w:t xml:space="preserve">м </w:t>
      </w:r>
      <w:r w:rsidRPr="00377980">
        <w:rPr>
          <w:spacing w:val="2"/>
        </w:rPr>
        <w:t>от 31.07.2020 № 248-ФЗ «О государственном контроле (надзоре) и муниципальном контроле в Российской Федерации»,</w:t>
      </w:r>
      <w:r w:rsidRPr="00377980">
        <w:t xml:space="preserve"> </w:t>
      </w:r>
      <w:r w:rsidRPr="00377980">
        <w:rPr>
          <w:spacing w:val="2"/>
        </w:rPr>
        <w:t>Уставом городского округа Домодедово Московской области</w:t>
      </w:r>
      <w:r w:rsidRPr="00377980">
        <w:t xml:space="preserve">, </w:t>
      </w:r>
    </w:p>
    <w:p w:rsidR="0097044D" w:rsidRPr="00377980" w:rsidRDefault="0097044D" w:rsidP="0097044D">
      <w:pPr>
        <w:spacing w:after="1"/>
        <w:ind w:firstLine="709"/>
        <w:jc w:val="both"/>
      </w:pPr>
    </w:p>
    <w:p w:rsidR="00EA24F1" w:rsidRPr="00377980" w:rsidRDefault="00EA24F1" w:rsidP="00EA24F1">
      <w:pPr>
        <w:jc w:val="center"/>
        <w:rPr>
          <w:b/>
        </w:rPr>
      </w:pPr>
      <w:r w:rsidRPr="00377980">
        <w:rPr>
          <w:b/>
        </w:rPr>
        <w:t>СОВЕТ ДЕПУТАТОВ ГОРОДСКОГО ОКРУГА РЕШИЛ:</w:t>
      </w:r>
      <w:r w:rsidRPr="00377980">
        <w:rPr>
          <w:b/>
        </w:rPr>
        <w:tab/>
      </w:r>
    </w:p>
    <w:p w:rsidR="00EA24F1" w:rsidRPr="00377980" w:rsidRDefault="00EA2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3B1" w:rsidRDefault="00241334" w:rsidP="00B90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980">
        <w:rPr>
          <w:rFonts w:ascii="Times New Roman" w:hAnsi="Times New Roman" w:cs="Times New Roman"/>
          <w:sz w:val="24"/>
          <w:szCs w:val="24"/>
        </w:rPr>
        <w:t xml:space="preserve">1. </w:t>
      </w:r>
      <w:r w:rsidR="00B90DCF" w:rsidRPr="00377980">
        <w:rPr>
          <w:rFonts w:ascii="Times New Roman" w:hAnsi="Times New Roman" w:cs="Times New Roman"/>
          <w:sz w:val="24"/>
          <w:szCs w:val="24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18.10.2021 №1-4/1170</w:t>
      </w:r>
      <w:r w:rsidR="00D773B1">
        <w:rPr>
          <w:rFonts w:ascii="Times New Roman" w:hAnsi="Times New Roman" w:cs="Times New Roman"/>
          <w:sz w:val="24"/>
          <w:szCs w:val="24"/>
        </w:rPr>
        <w:t xml:space="preserve"> </w:t>
      </w:r>
      <w:r w:rsidR="00D773B1" w:rsidRPr="002021FF">
        <w:rPr>
          <w:rFonts w:ascii="Times New Roman" w:hAnsi="Times New Roman" w:cs="Times New Roman"/>
          <w:sz w:val="24"/>
          <w:szCs w:val="24"/>
        </w:rPr>
        <w:t>(далее П</w:t>
      </w:r>
      <w:r w:rsidR="00D773B1">
        <w:rPr>
          <w:rFonts w:ascii="Times New Roman" w:hAnsi="Times New Roman" w:cs="Times New Roman"/>
          <w:sz w:val="24"/>
          <w:szCs w:val="24"/>
        </w:rPr>
        <w:t>оложение</w:t>
      </w:r>
      <w:r w:rsidR="00D773B1" w:rsidRPr="002021FF">
        <w:rPr>
          <w:rFonts w:ascii="Times New Roman" w:hAnsi="Times New Roman" w:cs="Times New Roman"/>
          <w:sz w:val="24"/>
          <w:szCs w:val="24"/>
        </w:rPr>
        <w:t>)</w:t>
      </w:r>
      <w:r w:rsidR="00B90DCF" w:rsidRPr="00377980">
        <w:rPr>
          <w:rFonts w:ascii="Times New Roman" w:hAnsi="Times New Roman" w:cs="Times New Roman"/>
          <w:sz w:val="24"/>
          <w:szCs w:val="24"/>
        </w:rPr>
        <w:t xml:space="preserve"> </w:t>
      </w:r>
      <w:r w:rsidR="00D773B1" w:rsidRPr="00D773B1">
        <w:rPr>
          <w:rFonts w:ascii="Times New Roman" w:hAnsi="Times New Roman" w:cs="Times New Roman"/>
          <w:sz w:val="24"/>
          <w:szCs w:val="24"/>
        </w:rPr>
        <w:t>следующ</w:t>
      </w:r>
      <w:r w:rsidR="00D773B1">
        <w:rPr>
          <w:rFonts w:ascii="Times New Roman" w:hAnsi="Times New Roman" w:cs="Times New Roman"/>
          <w:sz w:val="24"/>
          <w:szCs w:val="24"/>
        </w:rPr>
        <w:t>и</w:t>
      </w:r>
      <w:r w:rsidR="00D773B1" w:rsidRPr="00D773B1">
        <w:rPr>
          <w:rFonts w:ascii="Times New Roman" w:hAnsi="Times New Roman" w:cs="Times New Roman"/>
          <w:sz w:val="24"/>
          <w:szCs w:val="24"/>
        </w:rPr>
        <w:t>е изменени</w:t>
      </w:r>
      <w:r w:rsidR="00D773B1">
        <w:rPr>
          <w:rFonts w:ascii="Times New Roman" w:hAnsi="Times New Roman" w:cs="Times New Roman"/>
          <w:sz w:val="24"/>
          <w:szCs w:val="24"/>
        </w:rPr>
        <w:t>я</w:t>
      </w:r>
      <w:r w:rsidR="00D773B1" w:rsidRPr="00D773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73B1" w:rsidRPr="00D773B1" w:rsidRDefault="00D773B1" w:rsidP="00B90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</w:t>
      </w:r>
      <w:r w:rsidRPr="00D773B1"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D773B1">
        <w:rPr>
          <w:rFonts w:ascii="Times New Roman" w:hAnsi="Times New Roman" w:cs="Times New Roman"/>
          <w:sz w:val="24"/>
          <w:szCs w:val="24"/>
        </w:rPr>
        <w:t>изложить следующей в редакции:</w:t>
      </w:r>
    </w:p>
    <w:p w:rsidR="00D773B1" w:rsidRPr="00D91549" w:rsidRDefault="00D773B1" w:rsidP="00D915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«</w:t>
      </w:r>
      <w:r w:rsidRPr="00D773B1">
        <w:t>3.16.</w:t>
      </w:r>
      <w:r>
        <w:t xml:space="preserve"> </w:t>
      </w:r>
      <w:r w:rsidRPr="00D773B1">
        <w:t xml:space="preserve">Проведение органом муниципального контроля плановых контрольных (надзорных) мероприятий </w:t>
      </w:r>
      <w:r w:rsidR="00D91549">
        <w:rPr>
          <w:rFonts w:eastAsiaTheme="minorHAnsi"/>
          <w:lang w:eastAsia="en-US"/>
        </w:rPr>
        <w:t xml:space="preserve">и обязательных профилактических визитов </w:t>
      </w:r>
      <w:r w:rsidRPr="00D773B1">
        <w:t>в отношении объектов контроля в зависимости от присвоенной категории риска осуществляется со следующей периодичностью:</w:t>
      </w:r>
    </w:p>
    <w:p w:rsidR="00D773B1" w:rsidRPr="00D773B1" w:rsidRDefault="00D773B1" w:rsidP="00D773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73B1">
        <w:rPr>
          <w:rFonts w:ascii="Times New Roman" w:hAnsi="Times New Roman" w:cs="Times New Roman"/>
          <w:sz w:val="24"/>
          <w:szCs w:val="24"/>
        </w:rPr>
        <w:t xml:space="preserve">1) для объектов контроля, отнесенных к категории высокого риска </w:t>
      </w:r>
      <w:r w:rsidRPr="00D773B1">
        <w:rPr>
          <w:rFonts w:ascii="Times New Roman" w:hAnsi="Times New Roman" w:cs="Times New Roman"/>
          <w:sz w:val="24"/>
          <w:szCs w:val="24"/>
        </w:rPr>
        <w:br/>
        <w:t xml:space="preserve">- одно плановое контрольное (надзорное) мероприятие в два года либо один обязательный профилактический визит в год; </w:t>
      </w:r>
    </w:p>
    <w:p w:rsidR="00D773B1" w:rsidRDefault="00D773B1" w:rsidP="00D773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73B1">
        <w:rPr>
          <w:rFonts w:ascii="Times New Roman" w:hAnsi="Times New Roman" w:cs="Times New Roman"/>
          <w:sz w:val="24"/>
          <w:szCs w:val="24"/>
        </w:rPr>
        <w:t>2) для объектов контроля, отнесенных к категории значительного</w:t>
      </w:r>
      <w:r w:rsidR="00D91549">
        <w:rPr>
          <w:rFonts w:ascii="Times New Roman" w:hAnsi="Times New Roman" w:cs="Times New Roman"/>
          <w:sz w:val="24"/>
          <w:szCs w:val="24"/>
        </w:rPr>
        <w:t>,</w:t>
      </w:r>
      <w:r w:rsidRPr="00D773B1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D91549">
        <w:rPr>
          <w:rFonts w:ascii="Times New Roman" w:hAnsi="Times New Roman" w:cs="Times New Roman"/>
          <w:sz w:val="24"/>
          <w:szCs w:val="24"/>
        </w:rPr>
        <w:t xml:space="preserve">или умеренного </w:t>
      </w:r>
      <w:r w:rsidRPr="00D773B1">
        <w:rPr>
          <w:rFonts w:ascii="Times New Roman" w:hAnsi="Times New Roman" w:cs="Times New Roman"/>
          <w:sz w:val="24"/>
          <w:szCs w:val="24"/>
        </w:rPr>
        <w:t>риска периодичность проведения обязательных профилактических визитов определяется Правительством Российской Федерации</w:t>
      </w:r>
      <w:r w:rsidR="00D915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773B1" w:rsidRPr="00D773B1" w:rsidRDefault="00D773B1" w:rsidP="00D7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773B1">
        <w:rPr>
          <w:rFonts w:ascii="Times New Roman" w:hAnsi="Times New Roman" w:cs="Times New Roman"/>
          <w:sz w:val="24"/>
          <w:szCs w:val="24"/>
        </w:rPr>
        <w:t>Пункт 4.23.</w:t>
      </w:r>
      <w:r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D773B1">
        <w:rPr>
          <w:rFonts w:ascii="Times New Roman" w:hAnsi="Times New Roman" w:cs="Times New Roman"/>
          <w:sz w:val="24"/>
          <w:szCs w:val="24"/>
        </w:rPr>
        <w:t>изложить следующей в редакции:</w:t>
      </w:r>
    </w:p>
    <w:p w:rsidR="00D773B1" w:rsidRPr="00D773B1" w:rsidRDefault="00D773B1" w:rsidP="00D773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73B1">
        <w:rPr>
          <w:rFonts w:ascii="Times New Roman" w:hAnsi="Times New Roman" w:cs="Times New Roman"/>
          <w:sz w:val="24"/>
          <w:szCs w:val="24"/>
        </w:rPr>
        <w:t>4.23.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3B1"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проводится в отношении: </w:t>
      </w:r>
    </w:p>
    <w:p w:rsidR="00DF095F" w:rsidRPr="00283B78" w:rsidRDefault="00D773B1" w:rsidP="00D773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73B1">
        <w:rPr>
          <w:rFonts w:ascii="Times New Roman" w:hAnsi="Times New Roman" w:cs="Times New Roman"/>
          <w:sz w:val="24"/>
          <w:szCs w:val="24"/>
        </w:rPr>
        <w:t xml:space="preserve">- контролируемых лиц, принадлежащих им объектов контроля, отнесенных к </w:t>
      </w:r>
      <w:r w:rsidRPr="00D773B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определенной категории риска, с учетом периодичности проведения обязательных профилактических мероприятий, установленной </w:t>
      </w:r>
      <w:hyperlink r:id="rId7" w:history="1">
        <w:r w:rsidRPr="00D773B1">
          <w:rPr>
            <w:rFonts w:ascii="Times New Roman" w:hAnsi="Times New Roman" w:cs="Times New Roman"/>
            <w:sz w:val="24"/>
            <w:szCs w:val="24"/>
          </w:rPr>
          <w:t xml:space="preserve">пункте 3.16 </w:t>
        </w:r>
      </w:hyperlink>
      <w:r w:rsidRPr="00D773B1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283B78" w:rsidRPr="00283B78">
        <w:rPr>
          <w:rFonts w:ascii="Times New Roman" w:hAnsi="Times New Roman" w:cs="Times New Roman"/>
          <w:sz w:val="24"/>
          <w:szCs w:val="24"/>
        </w:rPr>
        <w:t>;</w:t>
      </w:r>
    </w:p>
    <w:p w:rsidR="00D773B1" w:rsidRDefault="00DF095F" w:rsidP="00D773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контролируемых лиц, приступивших к осуществлению деятельности, указанной в пункте 1.4. настоящего Положения, не позднее шести месяцев с даты предоставления такого уведомления.</w:t>
      </w:r>
      <w:r w:rsidR="00D773B1">
        <w:rPr>
          <w:rFonts w:ascii="Times New Roman" w:hAnsi="Times New Roman" w:cs="Times New Roman"/>
          <w:sz w:val="24"/>
          <w:szCs w:val="24"/>
        </w:rPr>
        <w:t>».</w:t>
      </w:r>
    </w:p>
    <w:p w:rsidR="00D773B1" w:rsidRDefault="00D773B1" w:rsidP="00D773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73B1">
        <w:rPr>
          <w:rFonts w:ascii="Times New Roman" w:hAnsi="Times New Roman" w:cs="Times New Roman"/>
          <w:sz w:val="24"/>
          <w:szCs w:val="24"/>
        </w:rPr>
        <w:t xml:space="preserve">1.3. Пункт 4.24. Положения </w:t>
      </w:r>
      <w:r w:rsidR="008D556E">
        <w:rPr>
          <w:rFonts w:ascii="Times New Roman" w:hAnsi="Times New Roman" w:cs="Times New Roman"/>
          <w:sz w:val="24"/>
          <w:szCs w:val="24"/>
        </w:rPr>
        <w:t>после слов «</w:t>
      </w:r>
      <w:r w:rsidR="008D556E" w:rsidRPr="008D556E">
        <w:rPr>
          <w:rFonts w:ascii="Times New Roman" w:hAnsi="Times New Roman" w:cs="Times New Roman"/>
          <w:sz w:val="24"/>
          <w:szCs w:val="24"/>
        </w:rPr>
        <w:t>отнесения к соответствующей категории риска</w:t>
      </w:r>
      <w:r w:rsidR="008D556E">
        <w:rPr>
          <w:rFonts w:ascii="Times New Roman" w:hAnsi="Times New Roman" w:cs="Times New Roman"/>
          <w:sz w:val="24"/>
          <w:szCs w:val="24"/>
        </w:rPr>
        <w:t xml:space="preserve">» </w:t>
      </w:r>
      <w:r w:rsidRPr="00D773B1">
        <w:rPr>
          <w:rFonts w:ascii="Times New Roman" w:hAnsi="Times New Roman" w:cs="Times New Roman"/>
          <w:sz w:val="24"/>
          <w:szCs w:val="24"/>
        </w:rPr>
        <w:t>добавить словами:</w:t>
      </w:r>
      <w:r w:rsidR="00283B78">
        <w:rPr>
          <w:rFonts w:ascii="Times New Roman" w:hAnsi="Times New Roman" w:cs="Times New Roman"/>
          <w:sz w:val="24"/>
          <w:szCs w:val="24"/>
        </w:rPr>
        <w:t xml:space="preserve"> </w:t>
      </w:r>
      <w:r w:rsidRPr="00D773B1">
        <w:rPr>
          <w:rFonts w:ascii="Times New Roman" w:hAnsi="Times New Roman" w:cs="Times New Roman"/>
          <w:sz w:val="24"/>
          <w:szCs w:val="24"/>
        </w:rPr>
        <w:t>«</w:t>
      </w:r>
      <w:r w:rsidR="008D556E">
        <w:rPr>
          <w:rFonts w:ascii="Times New Roman" w:hAnsi="Times New Roman" w:cs="Times New Roman"/>
          <w:sz w:val="24"/>
          <w:szCs w:val="24"/>
        </w:rPr>
        <w:t xml:space="preserve">, </w:t>
      </w:r>
      <w:r w:rsidRPr="00D773B1">
        <w:rPr>
          <w:rFonts w:ascii="Times New Roman" w:hAnsi="Times New Roman" w:cs="Times New Roman"/>
          <w:sz w:val="24"/>
          <w:szCs w:val="24"/>
        </w:rPr>
        <w:t>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3B1" w:rsidRPr="00730AEA" w:rsidRDefault="00D773B1" w:rsidP="00D7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AEA">
        <w:rPr>
          <w:rFonts w:ascii="Times New Roman" w:hAnsi="Times New Roman" w:cs="Times New Roman"/>
          <w:sz w:val="24"/>
          <w:szCs w:val="24"/>
        </w:rPr>
        <w:t>1.4. Пункты 4.26. - 4.2</w:t>
      </w:r>
      <w:r w:rsidR="00DF095F">
        <w:rPr>
          <w:rFonts w:ascii="Times New Roman" w:hAnsi="Times New Roman" w:cs="Times New Roman"/>
          <w:sz w:val="24"/>
          <w:szCs w:val="24"/>
        </w:rPr>
        <w:t>8</w:t>
      </w:r>
      <w:r w:rsidRPr="00730AEA">
        <w:rPr>
          <w:rFonts w:ascii="Times New Roman" w:hAnsi="Times New Roman" w:cs="Times New Roman"/>
          <w:sz w:val="24"/>
          <w:szCs w:val="24"/>
        </w:rPr>
        <w:t>. Положения изложить следующей в редакции:</w:t>
      </w:r>
    </w:p>
    <w:p w:rsidR="00D773B1" w:rsidRPr="00730AEA" w:rsidRDefault="00D773B1" w:rsidP="00D7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AEA">
        <w:rPr>
          <w:rFonts w:ascii="Times New Roman" w:hAnsi="Times New Roman" w:cs="Times New Roman"/>
          <w:sz w:val="24"/>
          <w:szCs w:val="24"/>
        </w:rPr>
        <w:t>«4.26. Обязательный профилактический визит не предусматривает отказ контролируемого лица от его проведения.</w:t>
      </w:r>
    </w:p>
    <w:p w:rsidR="00D773B1" w:rsidRPr="00730AEA" w:rsidRDefault="00D773B1" w:rsidP="00D7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AEA">
        <w:rPr>
          <w:rFonts w:ascii="Times New Roman" w:hAnsi="Times New Roman" w:cs="Times New Roman"/>
          <w:sz w:val="24"/>
          <w:szCs w:val="24"/>
        </w:rPr>
        <w:t xml:space="preserve">4.27.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8" w:history="1">
        <w:r w:rsidRPr="00730AEA">
          <w:rPr>
            <w:rFonts w:ascii="Times New Roman" w:hAnsi="Times New Roman" w:cs="Times New Roman"/>
            <w:sz w:val="24"/>
            <w:szCs w:val="24"/>
          </w:rPr>
          <w:t>статьей 90</w:t>
        </w:r>
      </w:hyperlink>
      <w:r w:rsidRPr="00730AEA">
        <w:rPr>
          <w:rFonts w:ascii="Times New Roman" w:hAnsi="Times New Roman" w:cs="Times New Roman"/>
          <w:sz w:val="24"/>
          <w:szCs w:val="24"/>
        </w:rPr>
        <w:t xml:space="preserve"> Федерального закона № 248-ФЗ для контрольных (надзорных) мероприятий.</w:t>
      </w:r>
    </w:p>
    <w:p w:rsidR="008D556E" w:rsidRDefault="00D773B1" w:rsidP="00D7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AEA">
        <w:rPr>
          <w:rFonts w:ascii="Times New Roman" w:hAnsi="Times New Roman" w:cs="Times New Roman"/>
          <w:sz w:val="24"/>
          <w:szCs w:val="24"/>
        </w:rPr>
        <w:t>Срок осуществления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D773B1" w:rsidRPr="00730AEA" w:rsidRDefault="008D556E" w:rsidP="00D7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AEA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0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56E"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9" w:history="1">
        <w:r w:rsidRPr="008D556E">
          <w:rPr>
            <w:rFonts w:ascii="Times New Roman" w:hAnsi="Times New Roman" w:cs="Times New Roman"/>
            <w:sz w:val="24"/>
            <w:szCs w:val="24"/>
          </w:rPr>
          <w:t>частью 10 статьи 65</w:t>
        </w:r>
      </w:hyperlink>
      <w:r w:rsidRPr="008D556E">
        <w:rPr>
          <w:rFonts w:ascii="Times New Roman" w:hAnsi="Times New Roman" w:cs="Times New Roman"/>
          <w:sz w:val="24"/>
          <w:szCs w:val="24"/>
        </w:rPr>
        <w:t xml:space="preserve"> </w:t>
      </w:r>
      <w:r w:rsidRPr="00730AEA">
        <w:rPr>
          <w:rFonts w:ascii="Times New Roman" w:hAnsi="Times New Roman" w:cs="Times New Roman"/>
          <w:sz w:val="24"/>
          <w:szCs w:val="24"/>
        </w:rPr>
        <w:t xml:space="preserve">Федерального закона № 248-ФЗ </w:t>
      </w:r>
      <w:r w:rsidRPr="008D556E">
        <w:rPr>
          <w:rFonts w:ascii="Times New Roman" w:hAnsi="Times New Roman" w:cs="Times New Roman"/>
          <w:sz w:val="24"/>
          <w:szCs w:val="24"/>
        </w:rPr>
        <w:t>для контрольных (надзорных) мероприятий.</w:t>
      </w:r>
      <w:r w:rsidR="00D773B1" w:rsidRPr="00730AEA">
        <w:rPr>
          <w:rFonts w:ascii="Times New Roman" w:hAnsi="Times New Roman" w:cs="Times New Roman"/>
          <w:sz w:val="24"/>
          <w:szCs w:val="24"/>
        </w:rPr>
        <w:t>»</w:t>
      </w:r>
      <w:r w:rsidR="00730AEA" w:rsidRPr="00730AEA">
        <w:rPr>
          <w:rFonts w:ascii="Times New Roman" w:hAnsi="Times New Roman" w:cs="Times New Roman"/>
          <w:sz w:val="24"/>
          <w:szCs w:val="24"/>
        </w:rPr>
        <w:t>.</w:t>
      </w:r>
    </w:p>
    <w:p w:rsidR="008D556E" w:rsidRDefault="00730AEA" w:rsidP="008D55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8D556E" w:rsidRPr="00730AEA">
        <w:rPr>
          <w:rFonts w:ascii="Times New Roman" w:hAnsi="Times New Roman" w:cs="Times New Roman"/>
          <w:sz w:val="24"/>
          <w:szCs w:val="24"/>
        </w:rPr>
        <w:t>Положени</w:t>
      </w:r>
      <w:r w:rsidR="008D556E">
        <w:rPr>
          <w:rFonts w:ascii="Times New Roman" w:hAnsi="Times New Roman" w:cs="Times New Roman"/>
          <w:sz w:val="24"/>
          <w:szCs w:val="24"/>
        </w:rPr>
        <w:t>е дополнить пунктами 4.29 - 4.30. следующего содержания</w:t>
      </w:r>
      <w:r w:rsidR="008D556E" w:rsidRPr="00DD7C57">
        <w:rPr>
          <w:rFonts w:ascii="Times New Roman" w:hAnsi="Times New Roman" w:cs="Times New Roman"/>
          <w:sz w:val="24"/>
          <w:szCs w:val="24"/>
        </w:rPr>
        <w:t>:</w:t>
      </w:r>
    </w:p>
    <w:p w:rsidR="00C315CF" w:rsidRDefault="00DD7C57" w:rsidP="00DD7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C57">
        <w:rPr>
          <w:rFonts w:ascii="Times New Roman" w:hAnsi="Times New Roman" w:cs="Times New Roman"/>
          <w:sz w:val="24"/>
          <w:szCs w:val="24"/>
        </w:rPr>
        <w:t>«4.2</w:t>
      </w:r>
      <w:r w:rsidR="00C315CF">
        <w:rPr>
          <w:rFonts w:ascii="Times New Roman" w:hAnsi="Times New Roman" w:cs="Times New Roman"/>
          <w:sz w:val="24"/>
          <w:szCs w:val="24"/>
        </w:rPr>
        <w:t>9</w:t>
      </w:r>
      <w:r w:rsidRPr="00DD7C57">
        <w:rPr>
          <w:rFonts w:ascii="Times New Roman" w:hAnsi="Times New Roman" w:cs="Times New Roman"/>
          <w:sz w:val="24"/>
          <w:szCs w:val="24"/>
        </w:rPr>
        <w:t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DD7C57" w:rsidRPr="00DD7C57" w:rsidRDefault="00C315CF" w:rsidP="00DD7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C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D7C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CF">
        <w:rPr>
          <w:rFonts w:ascii="Times New Roman" w:hAnsi="Times New Roman" w:cs="Times New Roman"/>
          <w:sz w:val="24"/>
          <w:szCs w:val="24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0" w:history="1">
        <w:r w:rsidRPr="00C315CF">
          <w:rPr>
            <w:rFonts w:ascii="Times New Roman" w:hAnsi="Times New Roman" w:cs="Times New Roman"/>
            <w:sz w:val="24"/>
            <w:szCs w:val="24"/>
          </w:rPr>
          <w:t>статьей 90.1</w:t>
        </w:r>
      </w:hyperlink>
      <w:r w:rsidRPr="00C315CF">
        <w:rPr>
          <w:rFonts w:ascii="Times New Roman" w:hAnsi="Times New Roman" w:cs="Times New Roman"/>
          <w:sz w:val="24"/>
          <w:szCs w:val="24"/>
        </w:rPr>
        <w:t xml:space="preserve"> </w:t>
      </w:r>
      <w:r w:rsidRPr="00730AEA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7C57" w:rsidRPr="00DD7C57">
        <w:rPr>
          <w:rFonts w:ascii="Times New Roman" w:hAnsi="Times New Roman" w:cs="Times New Roman"/>
          <w:sz w:val="24"/>
          <w:szCs w:val="24"/>
        </w:rPr>
        <w:t>».</w:t>
      </w:r>
    </w:p>
    <w:p w:rsidR="00DD7C57" w:rsidRPr="00157876" w:rsidRDefault="00DD7C57" w:rsidP="00157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DF2">
        <w:rPr>
          <w:rFonts w:ascii="Times New Roman" w:hAnsi="Times New Roman" w:cs="Times New Roman"/>
          <w:sz w:val="24"/>
          <w:szCs w:val="24"/>
        </w:rPr>
        <w:t xml:space="preserve">1.6. </w:t>
      </w:r>
      <w:r w:rsidR="00157876" w:rsidRPr="00092DF2">
        <w:rPr>
          <w:rFonts w:ascii="Times New Roman" w:hAnsi="Times New Roman" w:cs="Times New Roman"/>
          <w:sz w:val="24"/>
          <w:szCs w:val="24"/>
        </w:rPr>
        <w:t>Подпункт</w:t>
      </w:r>
      <w:r w:rsidR="00DF095F">
        <w:rPr>
          <w:rFonts w:ascii="Times New Roman" w:hAnsi="Times New Roman" w:cs="Times New Roman"/>
          <w:sz w:val="24"/>
          <w:szCs w:val="24"/>
        </w:rPr>
        <w:t xml:space="preserve"> 1</w:t>
      </w:r>
      <w:r w:rsidR="00157876">
        <w:rPr>
          <w:rFonts w:ascii="Times New Roman" w:hAnsi="Times New Roman" w:cs="Times New Roman"/>
          <w:sz w:val="24"/>
          <w:szCs w:val="24"/>
        </w:rPr>
        <w:t xml:space="preserve"> п</w:t>
      </w:r>
      <w:r w:rsidR="00157876" w:rsidRPr="00D773B1">
        <w:rPr>
          <w:rFonts w:ascii="Times New Roman" w:hAnsi="Times New Roman" w:cs="Times New Roman"/>
          <w:sz w:val="24"/>
          <w:szCs w:val="24"/>
        </w:rPr>
        <w:t>ункт</w:t>
      </w:r>
      <w:r w:rsidR="00157876">
        <w:rPr>
          <w:rFonts w:ascii="Times New Roman" w:hAnsi="Times New Roman" w:cs="Times New Roman"/>
          <w:sz w:val="24"/>
          <w:szCs w:val="24"/>
        </w:rPr>
        <w:t>а</w:t>
      </w:r>
      <w:r w:rsidR="00157876" w:rsidRPr="00D773B1">
        <w:rPr>
          <w:rFonts w:ascii="Times New Roman" w:hAnsi="Times New Roman" w:cs="Times New Roman"/>
          <w:sz w:val="24"/>
          <w:szCs w:val="24"/>
        </w:rPr>
        <w:t xml:space="preserve"> </w:t>
      </w:r>
      <w:r w:rsidR="00157876">
        <w:rPr>
          <w:rFonts w:ascii="Times New Roman" w:hAnsi="Times New Roman" w:cs="Times New Roman"/>
          <w:sz w:val="24"/>
          <w:szCs w:val="24"/>
        </w:rPr>
        <w:t>5</w:t>
      </w:r>
      <w:r w:rsidR="00157876" w:rsidRPr="00D773B1">
        <w:rPr>
          <w:rFonts w:ascii="Times New Roman" w:hAnsi="Times New Roman" w:cs="Times New Roman"/>
          <w:sz w:val="24"/>
          <w:szCs w:val="24"/>
        </w:rPr>
        <w:t>.2</w:t>
      </w:r>
      <w:r w:rsidR="00157876">
        <w:rPr>
          <w:rFonts w:ascii="Times New Roman" w:hAnsi="Times New Roman" w:cs="Times New Roman"/>
          <w:sz w:val="24"/>
          <w:szCs w:val="24"/>
        </w:rPr>
        <w:t>4</w:t>
      </w:r>
      <w:r w:rsidR="00157876" w:rsidRPr="00D773B1">
        <w:rPr>
          <w:rFonts w:ascii="Times New Roman" w:hAnsi="Times New Roman" w:cs="Times New Roman"/>
          <w:sz w:val="24"/>
          <w:szCs w:val="24"/>
        </w:rPr>
        <w:t>.</w:t>
      </w:r>
      <w:r w:rsidR="00157876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157876" w:rsidRPr="00D773B1">
        <w:rPr>
          <w:rFonts w:ascii="Times New Roman" w:hAnsi="Times New Roman" w:cs="Times New Roman"/>
          <w:sz w:val="24"/>
          <w:szCs w:val="24"/>
        </w:rPr>
        <w:t>изложить следующей в редакции:</w:t>
      </w:r>
    </w:p>
    <w:p w:rsidR="00DD7C57" w:rsidRDefault="00092DF2" w:rsidP="00DD7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C57">
        <w:rPr>
          <w:rFonts w:ascii="Times New Roman" w:hAnsi="Times New Roman" w:cs="Times New Roman"/>
          <w:sz w:val="24"/>
          <w:szCs w:val="24"/>
        </w:rPr>
        <w:t xml:space="preserve"> </w:t>
      </w:r>
      <w:r w:rsidR="00DD7C57" w:rsidRPr="00DD7C57">
        <w:rPr>
          <w:rFonts w:ascii="Times New Roman" w:hAnsi="Times New Roman" w:cs="Times New Roman"/>
          <w:sz w:val="24"/>
          <w:szCs w:val="24"/>
        </w:rPr>
        <w:t>«1)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устранения;»</w:t>
      </w:r>
      <w:r w:rsidR="00251423">
        <w:rPr>
          <w:rFonts w:ascii="Times New Roman" w:hAnsi="Times New Roman" w:cs="Times New Roman"/>
          <w:sz w:val="24"/>
          <w:szCs w:val="24"/>
        </w:rPr>
        <w:t>.</w:t>
      </w:r>
    </w:p>
    <w:p w:rsidR="00092DF2" w:rsidRDefault="00092DF2" w:rsidP="00092D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092DF2">
        <w:rPr>
          <w:rFonts w:ascii="Times New Roman" w:hAnsi="Times New Roman" w:cs="Times New Roman"/>
          <w:sz w:val="24"/>
          <w:szCs w:val="24"/>
        </w:rPr>
        <w:t xml:space="preserve"> </w:t>
      </w:r>
      <w:r w:rsidRPr="00730AE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 дополнить пункт</w:t>
      </w:r>
      <w:r w:rsidR="005B7B39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5.27.</w:t>
      </w:r>
      <w:r w:rsidR="005B7B3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B39">
        <w:rPr>
          <w:rFonts w:ascii="Times New Roman" w:hAnsi="Times New Roman" w:cs="Times New Roman"/>
          <w:sz w:val="24"/>
          <w:szCs w:val="24"/>
        </w:rPr>
        <w:t>5.</w:t>
      </w:r>
      <w:r w:rsidR="00DF095F">
        <w:rPr>
          <w:rFonts w:ascii="Times New Roman" w:hAnsi="Times New Roman" w:cs="Times New Roman"/>
          <w:sz w:val="24"/>
          <w:szCs w:val="24"/>
        </w:rPr>
        <w:t>31</w:t>
      </w:r>
      <w:r w:rsidR="005B7B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DD7C57">
        <w:rPr>
          <w:rFonts w:ascii="Times New Roman" w:hAnsi="Times New Roman" w:cs="Times New Roman"/>
          <w:sz w:val="24"/>
          <w:szCs w:val="24"/>
        </w:rPr>
        <w:t>:</w:t>
      </w:r>
    </w:p>
    <w:p w:rsidR="005B7B39" w:rsidRDefault="00092DF2" w:rsidP="005B7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DF2">
        <w:rPr>
          <w:rFonts w:ascii="Times New Roman" w:hAnsi="Times New Roman" w:cs="Times New Roman"/>
          <w:sz w:val="24"/>
          <w:szCs w:val="24"/>
        </w:rPr>
        <w:t>«</w:t>
      </w:r>
      <w:r w:rsidR="005B7B39">
        <w:rPr>
          <w:rFonts w:ascii="Times New Roman" w:hAnsi="Times New Roman" w:cs="Times New Roman"/>
          <w:sz w:val="24"/>
          <w:szCs w:val="24"/>
        </w:rPr>
        <w:t xml:space="preserve">5.27. </w:t>
      </w:r>
      <w:r w:rsidR="005B7B39" w:rsidRPr="005B7B39">
        <w:rPr>
          <w:rFonts w:ascii="Times New Roman" w:hAnsi="Times New Roman" w:cs="Times New Roman"/>
          <w:sz w:val="24"/>
          <w:szCs w:val="24"/>
        </w:rPr>
        <w:t>Предписание об устранении выявленных нарушений обязательных требований должно содержать сведения по каждому из нарушений</w:t>
      </w:r>
      <w:r w:rsidR="005B7B3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пункта 2 статьи 90.1. </w:t>
      </w:r>
      <w:r w:rsidR="005B7B39" w:rsidRPr="00730AEA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 w:rsidR="005B7B39">
        <w:rPr>
          <w:rFonts w:ascii="Times New Roman" w:hAnsi="Times New Roman" w:cs="Times New Roman"/>
          <w:sz w:val="24"/>
          <w:szCs w:val="24"/>
        </w:rPr>
        <w:t>.</w:t>
      </w:r>
    </w:p>
    <w:p w:rsidR="005B7B39" w:rsidRPr="005B7B39" w:rsidRDefault="005B7B39" w:rsidP="005B7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5.28.</w:t>
      </w:r>
      <w:r w:rsidRPr="005B7B39">
        <w:rPr>
          <w:rFonts w:ascii="Times New Roman" w:hAnsi="Times New Roman" w:cs="Times New Roman"/>
          <w:sz w:val="24"/>
          <w:szCs w:val="24"/>
        </w:rPr>
        <w:t xml:space="preserve">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5D5313" w:rsidRDefault="005B7B39" w:rsidP="00092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5.29. </w:t>
      </w:r>
      <w:r w:rsidRPr="005B7B39">
        <w:rPr>
          <w:rFonts w:ascii="Times New Roman" w:hAnsi="Times New Roman" w:cs="Times New Roman"/>
          <w:sz w:val="24"/>
          <w:szCs w:val="24"/>
        </w:rPr>
        <w:t xml:space="preserve">Контрольный (надзорный) орган может отменить предписание об устранении выявленных нарушений обязательных требований в случаях, установленных </w:t>
      </w:r>
      <w:r w:rsidRPr="00730AE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0AE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0AEA">
        <w:rPr>
          <w:rFonts w:ascii="Times New Roman" w:hAnsi="Times New Roman" w:cs="Times New Roman"/>
          <w:sz w:val="24"/>
          <w:szCs w:val="24"/>
        </w:rPr>
        <w:t xml:space="preserve"> № 248-ФЗ</w:t>
      </w:r>
      <w:r w:rsidRPr="005B7B39">
        <w:rPr>
          <w:rFonts w:ascii="Times New Roman" w:hAnsi="Times New Roman" w:cs="Times New Roman"/>
          <w:sz w:val="24"/>
          <w:szCs w:val="24"/>
        </w:rPr>
        <w:t>.</w:t>
      </w:r>
    </w:p>
    <w:p w:rsidR="005D5313" w:rsidRDefault="005D5313" w:rsidP="005D5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5.30</w:t>
      </w:r>
      <w:r w:rsidRPr="005D5313">
        <w:rPr>
          <w:rFonts w:ascii="Times New Roman" w:hAnsi="Times New Roman" w:cs="Times New Roman"/>
          <w:sz w:val="24"/>
          <w:szCs w:val="24"/>
        </w:rPr>
        <w:t xml:space="preserve"> Контролируемое лицо, в отношении которого выявлены нарушения </w:t>
      </w:r>
      <w:r w:rsidRPr="005D5313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DF2" w:rsidRDefault="005D5313" w:rsidP="00092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5.31. </w:t>
      </w:r>
      <w:r w:rsidRPr="005D5313">
        <w:rPr>
          <w:rFonts w:ascii="Times New Roman" w:hAnsi="Times New Roman" w:cs="Times New Roman"/>
          <w:sz w:val="24"/>
          <w:szCs w:val="24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 w:rsidR="00092DF2" w:rsidRPr="00092DF2">
        <w:rPr>
          <w:rFonts w:ascii="Times New Roman" w:hAnsi="Times New Roman" w:cs="Times New Roman"/>
          <w:sz w:val="24"/>
          <w:szCs w:val="24"/>
        </w:rPr>
        <w:t>».</w:t>
      </w:r>
    </w:p>
    <w:p w:rsidR="00092DF2" w:rsidRDefault="00092DF2" w:rsidP="00092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461">
        <w:rPr>
          <w:rFonts w:ascii="Times New Roman" w:hAnsi="Times New Roman" w:cs="Times New Roman"/>
          <w:sz w:val="24"/>
          <w:szCs w:val="24"/>
        </w:rPr>
        <w:t>1.8. Пункт 6.17. Положения исключить.</w:t>
      </w:r>
    </w:p>
    <w:p w:rsidR="00251423" w:rsidRDefault="00251423" w:rsidP="00DD7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2D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0AEA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0AEA">
        <w:rPr>
          <w:rFonts w:ascii="Times New Roman" w:hAnsi="Times New Roman" w:cs="Times New Roman"/>
          <w:sz w:val="24"/>
          <w:szCs w:val="24"/>
        </w:rPr>
        <w:t>.2.</w:t>
      </w:r>
      <w:r w:rsidRPr="00DD7C57">
        <w:rPr>
          <w:rFonts w:ascii="Times New Roman" w:hAnsi="Times New Roman" w:cs="Times New Roman"/>
          <w:sz w:val="24"/>
          <w:szCs w:val="24"/>
        </w:rPr>
        <w:t xml:space="preserve"> </w:t>
      </w:r>
      <w:r w:rsidRPr="00730AEA">
        <w:rPr>
          <w:rFonts w:ascii="Times New Roman" w:hAnsi="Times New Roman" w:cs="Times New Roman"/>
          <w:sz w:val="24"/>
          <w:szCs w:val="24"/>
        </w:rPr>
        <w:t>Положения изложить следующей в редакции:</w:t>
      </w:r>
    </w:p>
    <w:p w:rsidR="00251423" w:rsidRP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51423">
        <w:rPr>
          <w:rFonts w:ascii="Times New Roman" w:hAnsi="Times New Roman" w:cs="Times New Roman"/>
          <w:sz w:val="24"/>
          <w:szCs w:val="24"/>
        </w:rPr>
        <w:t>7.2.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251423" w:rsidRP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423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251423" w:rsidRP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423">
        <w:rPr>
          <w:rFonts w:ascii="Times New Roman" w:hAnsi="Times New Roman" w:cs="Times New Roman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251423" w:rsidRP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423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органа муниципального контроля в рамках контрольных мероприятий и обязательных профилактических визитов;</w:t>
      </w:r>
    </w:p>
    <w:p w:rsidR="00251423" w:rsidRP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423">
        <w:rPr>
          <w:rFonts w:ascii="Times New Roman" w:hAnsi="Times New Roman" w:cs="Times New Roman"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251423" w:rsidRP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423">
        <w:rPr>
          <w:rFonts w:ascii="Times New Roman" w:hAnsi="Times New Roman" w:cs="Times New Roman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423">
        <w:rPr>
          <w:rFonts w:ascii="Times New Roman" w:hAnsi="Times New Roman" w:cs="Times New Roman"/>
          <w:sz w:val="24"/>
          <w:szCs w:val="24"/>
        </w:rPr>
        <w:t>5) иных решений, принимаемых контрольными (надзорными) органами по итогам профилактических и (или) контрольных (надзорных) мероприятий в отношении контролируемых лиц или объектов контроля.».</w:t>
      </w:r>
    </w:p>
    <w:p w:rsidR="00251423" w:rsidRDefault="00251423" w:rsidP="00251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2D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73B1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7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73B1">
        <w:rPr>
          <w:rFonts w:ascii="Times New Roman" w:hAnsi="Times New Roman" w:cs="Times New Roman"/>
          <w:sz w:val="24"/>
          <w:szCs w:val="24"/>
        </w:rPr>
        <w:t xml:space="preserve">. </w:t>
      </w:r>
      <w:r w:rsidRPr="00730AEA">
        <w:rPr>
          <w:rFonts w:ascii="Times New Roman" w:hAnsi="Times New Roman" w:cs="Times New Roman"/>
          <w:sz w:val="24"/>
          <w:szCs w:val="24"/>
        </w:rPr>
        <w:t>изложить следующей в редакции:</w:t>
      </w:r>
    </w:p>
    <w:p w:rsidR="006964C0" w:rsidRDefault="006964C0" w:rsidP="00696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«7.10. </w:t>
      </w:r>
      <w:r w:rsidRPr="006964C0">
        <w:rPr>
          <w:rFonts w:ascii="Times New Roman" w:hAnsi="Times New Roman" w:cs="Times New Roman"/>
          <w:sz w:val="24"/>
          <w:szCs w:val="24"/>
        </w:rPr>
        <w:t>Жалоба на решение органа муниципального контроля, действия (бездействие) его должностных лиц подлежит рассмотрению в течение двадцати пятнадцати рабочих дней со дня ее регистрации в подсистеме досудебного обжалования.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964C0" w:rsidRDefault="006964C0" w:rsidP="006964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092D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Дополнить </w:t>
      </w:r>
      <w:r w:rsidRPr="00730AE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 пунктом 7.11. следующего содержания</w:t>
      </w:r>
      <w:r w:rsidRPr="00DD7C57">
        <w:rPr>
          <w:rFonts w:ascii="Times New Roman" w:hAnsi="Times New Roman" w:cs="Times New Roman"/>
          <w:sz w:val="24"/>
          <w:szCs w:val="24"/>
        </w:rPr>
        <w:t>:</w:t>
      </w:r>
    </w:p>
    <w:p w:rsidR="006964C0" w:rsidRPr="006964C0" w:rsidRDefault="006964C0" w:rsidP="00696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4C0">
        <w:rPr>
          <w:rFonts w:ascii="Times New Roman" w:hAnsi="Times New Roman" w:cs="Times New Roman"/>
          <w:sz w:val="24"/>
          <w:szCs w:val="24"/>
        </w:rPr>
        <w:t>«7.11.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дней.».</w:t>
      </w:r>
    </w:p>
    <w:p w:rsidR="004872C3" w:rsidRPr="00377980" w:rsidRDefault="00241334" w:rsidP="00B90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980">
        <w:rPr>
          <w:rFonts w:ascii="Times New Roman" w:hAnsi="Times New Roman" w:cs="Times New Roman"/>
          <w:sz w:val="24"/>
          <w:szCs w:val="24"/>
        </w:rPr>
        <w:t xml:space="preserve">2. </w:t>
      </w:r>
      <w:r w:rsidR="00377980" w:rsidRPr="0037798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</w:t>
      </w:r>
      <w:r w:rsidR="00D773B1">
        <w:rPr>
          <w:rFonts w:ascii="Times New Roman" w:hAnsi="Times New Roman" w:cs="Times New Roman"/>
          <w:sz w:val="24"/>
          <w:szCs w:val="24"/>
        </w:rPr>
        <w:t xml:space="preserve"> </w:t>
      </w:r>
      <w:r w:rsidR="00D773B1" w:rsidRPr="00D773B1">
        <w:rPr>
          <w:rFonts w:ascii="Times New Roman" w:hAnsi="Times New Roman" w:cs="Times New Roman"/>
          <w:sz w:val="24"/>
          <w:szCs w:val="24"/>
        </w:rPr>
        <w:t>и разместить на официальном сайте городского округа Домодедово в информационно - телекоммуникационной сети «Интернет»</w:t>
      </w:r>
      <w:r w:rsidR="00377980" w:rsidRPr="00377980">
        <w:rPr>
          <w:rFonts w:ascii="Times New Roman" w:hAnsi="Times New Roman" w:cs="Times New Roman"/>
          <w:sz w:val="24"/>
          <w:szCs w:val="24"/>
        </w:rPr>
        <w:t>.</w:t>
      </w:r>
    </w:p>
    <w:p w:rsidR="004872C3" w:rsidRPr="00377980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980">
        <w:rPr>
          <w:rFonts w:ascii="Times New Roman" w:hAnsi="Times New Roman" w:cs="Times New Roman"/>
          <w:sz w:val="24"/>
          <w:szCs w:val="24"/>
        </w:rPr>
        <w:t>3.</w:t>
      </w:r>
      <w:r w:rsidR="00377980" w:rsidRPr="00377980">
        <w:rPr>
          <w:rFonts w:ascii="Times New Roman" w:hAnsi="Times New Roman" w:cs="Times New Roman"/>
          <w:sz w:val="24"/>
          <w:szCs w:val="24"/>
        </w:rPr>
        <w:t xml:space="preserve"> </w:t>
      </w:r>
      <w:r w:rsidRPr="0037798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нормотворческой деятельности  (</w:t>
      </w:r>
      <w:r w:rsidR="00B90DCF" w:rsidRPr="00377980">
        <w:rPr>
          <w:rFonts w:ascii="Times New Roman" w:hAnsi="Times New Roman" w:cs="Times New Roman"/>
          <w:sz w:val="24"/>
          <w:szCs w:val="24"/>
        </w:rPr>
        <w:t>Беляков</w:t>
      </w:r>
      <w:r w:rsidR="00377980" w:rsidRPr="00377980">
        <w:rPr>
          <w:rFonts w:ascii="Times New Roman" w:hAnsi="Times New Roman" w:cs="Times New Roman"/>
          <w:sz w:val="24"/>
          <w:szCs w:val="24"/>
        </w:rPr>
        <w:t>а</w:t>
      </w:r>
      <w:r w:rsidR="00B90DCF" w:rsidRPr="00377980">
        <w:rPr>
          <w:rFonts w:ascii="Times New Roman" w:hAnsi="Times New Roman" w:cs="Times New Roman"/>
          <w:sz w:val="24"/>
          <w:szCs w:val="24"/>
        </w:rPr>
        <w:t xml:space="preserve"> М.Н.).</w:t>
      </w:r>
    </w:p>
    <w:p w:rsidR="004872C3" w:rsidRPr="00377980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80" w:rsidRDefault="00377980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4C0" w:rsidRDefault="006964C0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4C0" w:rsidRPr="00377980" w:rsidRDefault="006964C0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80" w:rsidRPr="00377980" w:rsidRDefault="00377980" w:rsidP="00377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377980" w:rsidRPr="00377980" w:rsidTr="00846D0C">
        <w:tc>
          <w:tcPr>
            <w:tcW w:w="5495" w:type="dxa"/>
            <w:shd w:val="clear" w:color="auto" w:fill="auto"/>
          </w:tcPr>
          <w:p w:rsidR="00377980" w:rsidRPr="00377980" w:rsidRDefault="00377980" w:rsidP="00846D0C">
            <w:pPr>
              <w:jc w:val="both"/>
            </w:pPr>
            <w:r w:rsidRPr="00377980">
              <w:t>Председатель Совета депутатов</w:t>
            </w:r>
          </w:p>
          <w:p w:rsidR="00377980" w:rsidRPr="00377980" w:rsidRDefault="00377980" w:rsidP="00846D0C">
            <w:pPr>
              <w:jc w:val="both"/>
            </w:pPr>
            <w:r w:rsidRPr="00377980">
              <w:t>городского округа</w:t>
            </w:r>
          </w:p>
          <w:p w:rsidR="00377980" w:rsidRPr="00377980" w:rsidRDefault="00377980" w:rsidP="00846D0C">
            <w:pPr>
              <w:jc w:val="both"/>
            </w:pPr>
          </w:p>
        </w:tc>
        <w:tc>
          <w:tcPr>
            <w:tcW w:w="4075" w:type="dxa"/>
            <w:shd w:val="clear" w:color="auto" w:fill="auto"/>
          </w:tcPr>
          <w:p w:rsidR="00377980" w:rsidRPr="00377980" w:rsidRDefault="00377980" w:rsidP="00846D0C">
            <w:r w:rsidRPr="00377980">
              <w:t xml:space="preserve">Глава городского округа </w:t>
            </w:r>
          </w:p>
          <w:p w:rsidR="00377980" w:rsidRPr="00377980" w:rsidRDefault="00377980" w:rsidP="00846D0C">
            <w:pPr>
              <w:tabs>
                <w:tab w:val="left" w:pos="2727"/>
              </w:tabs>
              <w:jc w:val="both"/>
            </w:pPr>
          </w:p>
        </w:tc>
      </w:tr>
      <w:tr w:rsidR="00377980" w:rsidRPr="00377980" w:rsidTr="00846D0C">
        <w:tc>
          <w:tcPr>
            <w:tcW w:w="5495" w:type="dxa"/>
            <w:shd w:val="clear" w:color="auto" w:fill="auto"/>
          </w:tcPr>
          <w:p w:rsidR="00377980" w:rsidRPr="00377980" w:rsidRDefault="00377980" w:rsidP="00846D0C">
            <w:r w:rsidRPr="00377980">
              <w:t xml:space="preserve">                       Л.П. Ковалевский</w:t>
            </w:r>
          </w:p>
        </w:tc>
        <w:tc>
          <w:tcPr>
            <w:tcW w:w="4075" w:type="dxa"/>
            <w:shd w:val="clear" w:color="auto" w:fill="auto"/>
          </w:tcPr>
          <w:p w:rsidR="00377980" w:rsidRPr="00377980" w:rsidRDefault="00377980" w:rsidP="00846D0C">
            <w:r w:rsidRPr="00377980">
              <w:t xml:space="preserve">                       Е.М. Хрусталева</w:t>
            </w:r>
          </w:p>
        </w:tc>
      </w:tr>
    </w:tbl>
    <w:p w:rsidR="00377980" w:rsidRPr="00377980" w:rsidRDefault="00377980" w:rsidP="00377980">
      <w:pPr>
        <w:jc w:val="both"/>
      </w:pPr>
    </w:p>
    <w:p w:rsidR="00241334" w:rsidRPr="00377980" w:rsidRDefault="002413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8AB" w:rsidRDefault="007278AB" w:rsidP="004872C3">
      <w:pPr>
        <w:jc w:val="both"/>
      </w:pPr>
    </w:p>
    <w:p w:rsidR="006964C0" w:rsidRDefault="006964C0" w:rsidP="00891C78">
      <w:pPr>
        <w:jc w:val="both"/>
      </w:pPr>
    </w:p>
    <w:p w:rsidR="006964C0" w:rsidRDefault="006964C0" w:rsidP="00891C78">
      <w:pPr>
        <w:jc w:val="both"/>
      </w:pPr>
    </w:p>
    <w:p w:rsidR="006964C0" w:rsidRDefault="006964C0" w:rsidP="00891C78">
      <w:pPr>
        <w:jc w:val="both"/>
      </w:pPr>
    </w:p>
    <w:p w:rsidR="006964C0" w:rsidRDefault="006964C0" w:rsidP="00891C78">
      <w:pPr>
        <w:jc w:val="both"/>
      </w:pPr>
    </w:p>
    <w:p w:rsidR="006964C0" w:rsidRDefault="006964C0" w:rsidP="00891C78">
      <w:pPr>
        <w:jc w:val="both"/>
      </w:pPr>
    </w:p>
    <w:p w:rsidR="006964C0" w:rsidRDefault="006964C0" w:rsidP="00891C78">
      <w:pPr>
        <w:jc w:val="both"/>
      </w:pPr>
    </w:p>
    <w:p w:rsidR="006964C0" w:rsidRDefault="006964C0" w:rsidP="00891C78">
      <w:pPr>
        <w:jc w:val="both"/>
      </w:pPr>
    </w:p>
    <w:p w:rsidR="006964C0" w:rsidRDefault="006964C0" w:rsidP="00891C78">
      <w:pPr>
        <w:jc w:val="both"/>
      </w:pPr>
    </w:p>
    <w:p w:rsidR="00891C78" w:rsidRPr="0050593B" w:rsidRDefault="00891C78" w:rsidP="00891C78">
      <w:pPr>
        <w:jc w:val="both"/>
      </w:pPr>
      <w:r w:rsidRPr="0050593B">
        <w:t>ПРОЕКТ ВНЕСЕН:</w:t>
      </w:r>
    </w:p>
    <w:p w:rsidR="00891C78" w:rsidRPr="0050593B" w:rsidRDefault="00891C78" w:rsidP="00891C78">
      <w:pPr>
        <w:jc w:val="both"/>
      </w:pPr>
    </w:p>
    <w:p w:rsidR="00891C78" w:rsidRPr="0050593B" w:rsidRDefault="00891C78" w:rsidP="00891C78">
      <w:r w:rsidRPr="0050593B">
        <w:t xml:space="preserve">Глава городского округа                                                                  </w:t>
      </w:r>
      <w:r>
        <w:t xml:space="preserve">       </w:t>
      </w:r>
      <w:r w:rsidRPr="0050593B">
        <w:t xml:space="preserve">    Е.М. Хрусталева</w:t>
      </w:r>
    </w:p>
    <w:p w:rsidR="00891C78" w:rsidRPr="0050593B" w:rsidRDefault="00891C78" w:rsidP="00891C78">
      <w:pPr>
        <w:jc w:val="both"/>
      </w:pPr>
    </w:p>
    <w:p w:rsidR="00891C78" w:rsidRPr="0050593B" w:rsidRDefault="00891C78" w:rsidP="00891C78">
      <w:pPr>
        <w:jc w:val="both"/>
      </w:pPr>
    </w:p>
    <w:p w:rsidR="00891C78" w:rsidRPr="0050593B" w:rsidRDefault="00891C78" w:rsidP="00891C78">
      <w:pPr>
        <w:jc w:val="both"/>
      </w:pPr>
      <w:r w:rsidRPr="0050593B">
        <w:t>СОГЛАСОВАНО:</w:t>
      </w:r>
    </w:p>
    <w:p w:rsidR="00891C78" w:rsidRPr="0050593B" w:rsidRDefault="00891C78" w:rsidP="00891C78">
      <w:pPr>
        <w:jc w:val="both"/>
      </w:pPr>
    </w:p>
    <w:p w:rsidR="00891C78" w:rsidRPr="0050593B" w:rsidRDefault="00891C78" w:rsidP="00891C78">
      <w:pPr>
        <w:jc w:val="both"/>
      </w:pPr>
      <w:r w:rsidRPr="0050593B">
        <w:t>Заместитель главы городского округа</w:t>
      </w:r>
      <w:r w:rsidRPr="0050593B">
        <w:tab/>
      </w:r>
      <w:r w:rsidRPr="0050593B">
        <w:tab/>
      </w:r>
      <w:r w:rsidRPr="0050593B">
        <w:tab/>
      </w:r>
      <w:r w:rsidRPr="0050593B">
        <w:tab/>
        <w:t xml:space="preserve">              М.С. Кукин</w:t>
      </w:r>
    </w:p>
    <w:p w:rsidR="00891C78" w:rsidRPr="0050593B" w:rsidRDefault="00891C78" w:rsidP="00891C78">
      <w:pPr>
        <w:jc w:val="both"/>
      </w:pPr>
    </w:p>
    <w:p w:rsidR="00891C78" w:rsidRPr="0050593B" w:rsidRDefault="00891C78" w:rsidP="00891C78">
      <w:pPr>
        <w:jc w:val="both"/>
      </w:pPr>
    </w:p>
    <w:p w:rsidR="00891C78" w:rsidRPr="0050593B" w:rsidRDefault="00891C78" w:rsidP="00891C78">
      <w:r w:rsidRPr="0050593B">
        <w:t>Заместитель главы городского округа –</w:t>
      </w:r>
    </w:p>
    <w:p w:rsidR="00891C78" w:rsidRPr="0050593B" w:rsidRDefault="00891C78" w:rsidP="00891C78">
      <w:r w:rsidRPr="0050593B">
        <w:t xml:space="preserve">начальник правового управления                                 </w:t>
      </w:r>
      <w:r w:rsidRPr="0050593B">
        <w:tab/>
      </w:r>
      <w:r w:rsidRPr="0050593B">
        <w:tab/>
        <w:t xml:space="preserve">             Ю.Е.</w:t>
      </w:r>
      <w:r>
        <w:t xml:space="preserve"> </w:t>
      </w:r>
      <w:r w:rsidRPr="0050593B">
        <w:t>Сазонова</w:t>
      </w:r>
    </w:p>
    <w:p w:rsidR="00891C78" w:rsidRPr="0050593B" w:rsidRDefault="00891C78" w:rsidP="00891C78"/>
    <w:p w:rsidR="00891C78" w:rsidRPr="0050593B" w:rsidRDefault="00891C78" w:rsidP="00891C78"/>
    <w:p w:rsidR="00891C78" w:rsidRPr="0050593B" w:rsidRDefault="00891C78" w:rsidP="00891C78">
      <w:pPr>
        <w:jc w:val="both"/>
      </w:pPr>
      <w:r w:rsidRPr="0050593B">
        <w:t>Председатель постоянной комиссии по</w:t>
      </w:r>
    </w:p>
    <w:p w:rsidR="00891C78" w:rsidRPr="0050593B" w:rsidRDefault="00891C78" w:rsidP="00891C78">
      <w:pPr>
        <w:jc w:val="both"/>
      </w:pPr>
      <w:r w:rsidRPr="0050593B">
        <w:t>нормотворческой деятельности</w:t>
      </w:r>
      <w:r w:rsidRPr="0050593B">
        <w:tab/>
      </w:r>
      <w:r w:rsidRPr="0050593B">
        <w:tab/>
      </w:r>
      <w:r w:rsidRPr="0050593B">
        <w:tab/>
      </w:r>
      <w:r w:rsidRPr="0050593B">
        <w:tab/>
      </w:r>
      <w:r w:rsidRPr="0050593B">
        <w:tab/>
      </w:r>
      <w:r w:rsidRPr="0050593B">
        <w:tab/>
        <w:t xml:space="preserve">  </w:t>
      </w:r>
      <w:r>
        <w:t>М</w:t>
      </w:r>
      <w:r w:rsidRPr="0050593B">
        <w:t>.</w:t>
      </w:r>
      <w:r>
        <w:t>Н</w:t>
      </w:r>
      <w:r w:rsidRPr="0050593B">
        <w:t xml:space="preserve">. </w:t>
      </w:r>
      <w:r>
        <w:t>Белякова</w:t>
      </w:r>
    </w:p>
    <w:p w:rsidR="00891C78" w:rsidRPr="0050593B" w:rsidRDefault="00891C78" w:rsidP="00891C78">
      <w:pPr>
        <w:jc w:val="both"/>
      </w:pPr>
    </w:p>
    <w:p w:rsidR="00891C78" w:rsidRPr="0050593B" w:rsidRDefault="00891C78" w:rsidP="00891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C78" w:rsidRPr="0050593B" w:rsidRDefault="00891C78" w:rsidP="00891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C78" w:rsidRPr="0050593B" w:rsidRDefault="00891C78" w:rsidP="00891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C78" w:rsidRPr="0050593B" w:rsidRDefault="00891C78" w:rsidP="00891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C78" w:rsidRPr="0050593B" w:rsidRDefault="00891C78" w:rsidP="00891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C78" w:rsidRPr="0050593B" w:rsidRDefault="00891C78" w:rsidP="00891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C78" w:rsidRDefault="00891C78" w:rsidP="004872C3">
      <w:pPr>
        <w:jc w:val="both"/>
      </w:pPr>
    </w:p>
    <w:sectPr w:rsidR="00891C78" w:rsidSect="00BD4C9D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E3BE5"/>
    <w:multiLevelType w:val="hybridMultilevel"/>
    <w:tmpl w:val="65AABD0E"/>
    <w:lvl w:ilvl="0" w:tplc="2B92D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34"/>
    <w:rsid w:val="000444D8"/>
    <w:rsid w:val="000849DD"/>
    <w:rsid w:val="00092DF2"/>
    <w:rsid w:val="0009433A"/>
    <w:rsid w:val="000A3D25"/>
    <w:rsid w:val="000A3D2C"/>
    <w:rsid w:val="000A696C"/>
    <w:rsid w:val="000A6B30"/>
    <w:rsid w:val="000F0DB5"/>
    <w:rsid w:val="0012542F"/>
    <w:rsid w:val="00133901"/>
    <w:rsid w:val="00157876"/>
    <w:rsid w:val="001E6787"/>
    <w:rsid w:val="002336BB"/>
    <w:rsid w:val="00241334"/>
    <w:rsid w:val="00251423"/>
    <w:rsid w:val="00282F94"/>
    <w:rsid w:val="00283B78"/>
    <w:rsid w:val="002B3D8C"/>
    <w:rsid w:val="002C5F82"/>
    <w:rsid w:val="002C64AA"/>
    <w:rsid w:val="002F1881"/>
    <w:rsid w:val="00311985"/>
    <w:rsid w:val="00361CE1"/>
    <w:rsid w:val="003712A4"/>
    <w:rsid w:val="00374BA5"/>
    <w:rsid w:val="00376AB3"/>
    <w:rsid w:val="00377980"/>
    <w:rsid w:val="003811DE"/>
    <w:rsid w:val="003A3C69"/>
    <w:rsid w:val="003A4577"/>
    <w:rsid w:val="003E18E7"/>
    <w:rsid w:val="003F0E14"/>
    <w:rsid w:val="00407EE4"/>
    <w:rsid w:val="00413C10"/>
    <w:rsid w:val="00417830"/>
    <w:rsid w:val="004216F2"/>
    <w:rsid w:val="00454188"/>
    <w:rsid w:val="00455349"/>
    <w:rsid w:val="00463340"/>
    <w:rsid w:val="00463A90"/>
    <w:rsid w:val="00474221"/>
    <w:rsid w:val="004872C3"/>
    <w:rsid w:val="004B021B"/>
    <w:rsid w:val="004B79AD"/>
    <w:rsid w:val="004D7E7E"/>
    <w:rsid w:val="00504D4F"/>
    <w:rsid w:val="00515647"/>
    <w:rsid w:val="00540630"/>
    <w:rsid w:val="00546DD9"/>
    <w:rsid w:val="005506F1"/>
    <w:rsid w:val="005570DD"/>
    <w:rsid w:val="005905A6"/>
    <w:rsid w:val="005B5147"/>
    <w:rsid w:val="005B7B39"/>
    <w:rsid w:val="005D5313"/>
    <w:rsid w:val="005D621B"/>
    <w:rsid w:val="005F4845"/>
    <w:rsid w:val="005F4CC6"/>
    <w:rsid w:val="00606EE8"/>
    <w:rsid w:val="00647494"/>
    <w:rsid w:val="00667FD6"/>
    <w:rsid w:val="00687A7D"/>
    <w:rsid w:val="006964C0"/>
    <w:rsid w:val="006E0126"/>
    <w:rsid w:val="00701BD0"/>
    <w:rsid w:val="00711070"/>
    <w:rsid w:val="00711F93"/>
    <w:rsid w:val="007278AB"/>
    <w:rsid w:val="00730AEA"/>
    <w:rsid w:val="007661B5"/>
    <w:rsid w:val="007A3BEE"/>
    <w:rsid w:val="007C341F"/>
    <w:rsid w:val="007C4711"/>
    <w:rsid w:val="007E641A"/>
    <w:rsid w:val="007F66B7"/>
    <w:rsid w:val="00821107"/>
    <w:rsid w:val="00853A18"/>
    <w:rsid w:val="00891C78"/>
    <w:rsid w:val="008A520B"/>
    <w:rsid w:val="008B1368"/>
    <w:rsid w:val="008D3D7B"/>
    <w:rsid w:val="008D556E"/>
    <w:rsid w:val="008D689F"/>
    <w:rsid w:val="00920F81"/>
    <w:rsid w:val="009479F2"/>
    <w:rsid w:val="009511B8"/>
    <w:rsid w:val="0095128C"/>
    <w:rsid w:val="00960548"/>
    <w:rsid w:val="00964B55"/>
    <w:rsid w:val="0097044D"/>
    <w:rsid w:val="00971A57"/>
    <w:rsid w:val="00971FAF"/>
    <w:rsid w:val="009B15F4"/>
    <w:rsid w:val="009C6503"/>
    <w:rsid w:val="009D5AEE"/>
    <w:rsid w:val="009D6509"/>
    <w:rsid w:val="009D69DD"/>
    <w:rsid w:val="009E4100"/>
    <w:rsid w:val="009E4AEA"/>
    <w:rsid w:val="009F3DE4"/>
    <w:rsid w:val="00A017C6"/>
    <w:rsid w:val="00A21E51"/>
    <w:rsid w:val="00A24639"/>
    <w:rsid w:val="00A40461"/>
    <w:rsid w:val="00A85F96"/>
    <w:rsid w:val="00AA1CBE"/>
    <w:rsid w:val="00AB6BDA"/>
    <w:rsid w:val="00AC0DFE"/>
    <w:rsid w:val="00AC6019"/>
    <w:rsid w:val="00B40916"/>
    <w:rsid w:val="00B45945"/>
    <w:rsid w:val="00B56E7B"/>
    <w:rsid w:val="00B90DCF"/>
    <w:rsid w:val="00B936FA"/>
    <w:rsid w:val="00BC00AF"/>
    <w:rsid w:val="00BD4C9D"/>
    <w:rsid w:val="00C315CF"/>
    <w:rsid w:val="00C45158"/>
    <w:rsid w:val="00C9544E"/>
    <w:rsid w:val="00C970C2"/>
    <w:rsid w:val="00C9738E"/>
    <w:rsid w:val="00CB168A"/>
    <w:rsid w:val="00CC2741"/>
    <w:rsid w:val="00CC2CE9"/>
    <w:rsid w:val="00D10C35"/>
    <w:rsid w:val="00D16A26"/>
    <w:rsid w:val="00D27CBF"/>
    <w:rsid w:val="00D41A3E"/>
    <w:rsid w:val="00D57F9C"/>
    <w:rsid w:val="00D773B1"/>
    <w:rsid w:val="00D91549"/>
    <w:rsid w:val="00DC2F76"/>
    <w:rsid w:val="00DD7C57"/>
    <w:rsid w:val="00DE0442"/>
    <w:rsid w:val="00DE53C9"/>
    <w:rsid w:val="00DF095F"/>
    <w:rsid w:val="00DF1C70"/>
    <w:rsid w:val="00E06524"/>
    <w:rsid w:val="00E203B0"/>
    <w:rsid w:val="00E44940"/>
    <w:rsid w:val="00E461B3"/>
    <w:rsid w:val="00E46CB3"/>
    <w:rsid w:val="00E562F3"/>
    <w:rsid w:val="00EA24F1"/>
    <w:rsid w:val="00EC2BDD"/>
    <w:rsid w:val="00EE5F66"/>
    <w:rsid w:val="00F00CDC"/>
    <w:rsid w:val="00F175B8"/>
    <w:rsid w:val="00F706ED"/>
    <w:rsid w:val="00FD103B"/>
    <w:rsid w:val="00FF4BF8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E99EE-B12B-40CE-96C5-05412680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4F1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6A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97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99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&amp;dst=10132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8497-B6AD-4B42-B5F4-E9E0DC3E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7830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Коняева Л.А.</cp:lastModifiedBy>
  <cp:revision>2</cp:revision>
  <cp:lastPrinted>2025-02-19T13:10:00Z</cp:lastPrinted>
  <dcterms:created xsi:type="dcterms:W3CDTF">2025-02-20T14:14:00Z</dcterms:created>
  <dcterms:modified xsi:type="dcterms:W3CDTF">2025-02-20T14:14:00Z</dcterms:modified>
</cp:coreProperties>
</file>